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FAC2" w14:textId="1A995439" w:rsidR="00D82F99" w:rsidRDefault="00D82F99" w:rsidP="002E709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bidi="kn-IN"/>
        </w:rPr>
        <w:drawing>
          <wp:inline distT="0" distB="0" distL="0" distR="0" wp14:anchorId="46991864" wp14:editId="1D390A2C">
            <wp:extent cx="5305425" cy="1515525"/>
            <wp:effectExtent l="0" t="0" r="0" b="8890"/>
            <wp:docPr id="1" name="Picture 1" descr="https://svcengg.edu.in/wp-content/uploads/2022/11/cropped-SVCE1-scaled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cengg.edu.in/wp-content/uploads/2022/11/cropped-SVCE1-scaled-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66" cy="15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0F52" w14:textId="46557F53" w:rsidR="00A511E5" w:rsidRPr="00D82F99" w:rsidRDefault="00A511E5" w:rsidP="002E70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82F99">
        <w:rPr>
          <w:rFonts w:ascii="Times New Roman" w:hAnsi="Times New Roman" w:cs="Times New Roman"/>
          <w:b/>
          <w:bCs/>
          <w:sz w:val="28"/>
        </w:rPr>
        <w:t>DEPARTMENT OF CIVIL ENGINERRING</w:t>
      </w:r>
    </w:p>
    <w:p w14:paraId="6D71680E" w14:textId="448485AF" w:rsidR="002E709A" w:rsidRPr="00D82F99" w:rsidRDefault="002E709A" w:rsidP="00A511E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82F99">
        <w:rPr>
          <w:rFonts w:ascii="Times New Roman" w:hAnsi="Times New Roman" w:cs="Times New Roman"/>
          <w:b/>
          <w:bCs/>
          <w:sz w:val="28"/>
        </w:rPr>
        <w:t>RESEARCH PROJECT</w:t>
      </w:r>
      <w:r w:rsidR="00A511E5" w:rsidRPr="00D82F99">
        <w:rPr>
          <w:rFonts w:ascii="Times New Roman" w:hAnsi="Times New Roman" w:cs="Times New Roman"/>
          <w:b/>
          <w:bCs/>
          <w:sz w:val="28"/>
        </w:rPr>
        <w:t>S</w:t>
      </w:r>
    </w:p>
    <w:tbl>
      <w:tblPr>
        <w:tblW w:w="15563" w:type="dxa"/>
        <w:jc w:val="center"/>
        <w:tblInd w:w="-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2968"/>
        <w:gridCol w:w="1260"/>
        <w:gridCol w:w="1721"/>
        <w:gridCol w:w="1711"/>
        <w:gridCol w:w="2868"/>
      </w:tblGrid>
      <w:tr w:rsidR="002E709A" w:rsidRPr="00602BCC" w14:paraId="74562B05" w14:textId="77777777" w:rsidTr="00D82F99">
        <w:trPr>
          <w:trHeight w:val="1043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523E4E1A" w14:textId="379149E2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NAME OF THE PROJECT/ ENDOWMENTS, CHAIRS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B472026" w14:textId="4281DB4C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NAME OF THE PRINCIPAL INVESTIGATOR/ CO-INVESTIGATOR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2A93071" w14:textId="057C0206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YEAR OF AWARD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FB42257" w14:textId="4FEE8B52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AMOUNT SANCTIONED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5C961B6D" w14:textId="42D012B6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DURATION OF THE PROJECT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5A70ACE" w14:textId="6C4961B8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b/>
                <w:bCs/>
                <w:lang w:val="en-IN"/>
              </w:rPr>
              <w:t>NAME OF THE FUNDING AGENCY</w:t>
            </w:r>
          </w:p>
        </w:tc>
      </w:tr>
      <w:tr w:rsidR="002E709A" w:rsidRPr="00602BCC" w14:paraId="7F336194" w14:textId="77777777" w:rsidTr="00D82F99">
        <w:trPr>
          <w:trHeight w:val="2445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F48BB9" w14:textId="650E8620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</w:rPr>
              <w:t>DEVELOPMENT OF THE SCIENTIFIC BASIS FOR THE CREATION OF EFFECTIVE HIGH MOLECULAR WEIGHT SURFACTANTS THAT IMPROVE THE TECHNOLOGICAL PROPERTIES OF DISPERSE SYSTEMS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A10ADA" w14:textId="1B71A15C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DR. LATHA.M. S</w:t>
            </w:r>
          </w:p>
          <w:p w14:paraId="3F2A3472" w14:textId="74921876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PROF. REVANASIDDAPPA M</w:t>
            </w:r>
          </w:p>
          <w:p w14:paraId="512ADECB" w14:textId="4B74081E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PROF. NAVEEN KUMAR BM</w:t>
            </w:r>
          </w:p>
          <w:p w14:paraId="74B1E25E" w14:textId="625A91E9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PROF. PRIYANKA 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461B12" w14:textId="59444200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89632D" w14:textId="11EF3ECE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</w:rPr>
              <w:t>13,57,800/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AE5C76" w14:textId="6989E2FB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3 YEARS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DEDAB" w14:textId="52D7CB5A" w:rsidR="002E709A" w:rsidRPr="00602BCC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</w:rPr>
              <w:t>DST, BILATERAL WITH UZBEKISTAN</w:t>
            </w:r>
          </w:p>
        </w:tc>
      </w:tr>
      <w:tr w:rsidR="003456CC" w:rsidRPr="00602BCC" w14:paraId="2B93B316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95FAA68" w14:textId="6540C2BB" w:rsidR="003456CC" w:rsidRPr="00602BCC" w:rsidRDefault="003456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UTILIZATION OF AI IN TRAFFIC MANAGEMENT TO EASE TRAFFIC CONGESTION</w:t>
            </w:r>
          </w:p>
          <w:p w14:paraId="74CD9FBF" w14:textId="77777777" w:rsidR="003456CC" w:rsidRPr="00602BCC" w:rsidRDefault="003456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082C4E9D" w14:textId="007B5BCD" w:rsidR="003456CC" w:rsidRPr="00602BCC" w:rsidRDefault="003456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KARTHIK S N SHIVANNA B B ANMOL SHETKAR MANASA K M</w:t>
            </w:r>
          </w:p>
          <w:p w14:paraId="0F7664C4" w14:textId="77777777" w:rsidR="003456CC" w:rsidRPr="00602BCC" w:rsidRDefault="003456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4C0468C7" w14:textId="087E5AF4" w:rsidR="003456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0346F43" w14:textId="4EF82466" w:rsidR="003456CC" w:rsidRPr="00CF78B9" w:rsidRDefault="003456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4000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69D366E" w14:textId="59EA4342" w:rsidR="003456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83DF2AD" w14:textId="2BA9C276" w:rsidR="003456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602BCC" w:rsidRPr="00602BCC" w14:paraId="6A899975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6191AD7" w14:textId="177D6F1D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EFFECTS OF ADDITIVES AND CHARACTERISTICS OF THE BITUMINOUS MIXES</w:t>
            </w:r>
          </w:p>
          <w:p w14:paraId="5C4A1D78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6D07FA7" w14:textId="421C6262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NISCHITHA.N SHAIK SAMEENA AZMY CHALLA ROHINI MEGHANA.K</w:t>
            </w:r>
          </w:p>
          <w:p w14:paraId="22597391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CB33586" w14:textId="49A00733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2194A31" w14:textId="307740F6" w:rsidR="00602BCC" w:rsidRPr="00CF78B9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3500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7F4024F2" w14:textId="69009EC9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B285D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AD64E60" w14:textId="1C8B911E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602BCC" w:rsidRPr="00602BCC" w14:paraId="19827A80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C2799C0" w14:textId="55F72D71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SUPPLY CHAIN MANAGEMENT OF FOOD ITEMS IN COLD STORAGE SYSTEM USING IOT</w:t>
            </w:r>
          </w:p>
          <w:p w14:paraId="3BD0FC83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B7413B7" w14:textId="3047F15C" w:rsidR="00602BCC" w:rsidRPr="00D82F99" w:rsidRDefault="00602BCC" w:rsidP="00D82F9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BHASKARA SREEKARI CHANDULA LIKHITHA SACHIN YAKKELLI RAYAVARAM JAYA SREE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0F25436D" w14:textId="5DC5832A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3986E50" w14:textId="29F28BA8" w:rsidR="00602BCC" w:rsidRPr="00CF78B9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3000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9CCB201" w14:textId="57D8757C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B285D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CD59A05" w14:textId="314AF6D4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602BCC" w:rsidRPr="00602BCC" w14:paraId="4ACD21AD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64226F4" w14:textId="721275EF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lastRenderedPageBreak/>
              <w:t>PRODUCTION OF BIODIESEL USING WASTE COOKING OIL</w:t>
            </w:r>
          </w:p>
          <w:p w14:paraId="51B8CACC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F20A955" w14:textId="49433CD2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KARTHIK K B K NIKHILRAJ ROHITH KAIYAN KUMAR REDDY CHAMALA KOTA UDAY KUMAR REDDY</w:t>
            </w:r>
          </w:p>
          <w:p w14:paraId="3948C961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8625CD7" w14:textId="7D45C276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0906C56" w14:textId="53C31425" w:rsidR="00602BCC" w:rsidRPr="00CF78B9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5000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F98FCFB" w14:textId="2620088A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B285D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B2DE594" w14:textId="23EBEF12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602BCC" w:rsidRPr="00602BCC" w14:paraId="3900F4A7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2DD2E11" w14:textId="33812CD1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SMART IRRIGATION USING IOT</w:t>
            </w:r>
          </w:p>
          <w:p w14:paraId="3A91CB8E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30CE889" w14:textId="77777777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PRAJWAL S R.</w:t>
            </w:r>
          </w:p>
          <w:p w14:paraId="0141B4A1" w14:textId="7DA1104F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AKSHAY KUMAR KENCHOLE MIR RASIQ BASHIR KARAN ANAND</w:t>
            </w:r>
          </w:p>
          <w:p w14:paraId="063ADB09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AF19095" w14:textId="784231C2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40447354" w14:textId="3CAEFA60" w:rsidR="00602BCC" w:rsidRPr="00CF78B9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5000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D093722" w14:textId="35F45E9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B285D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0594D01F" w14:textId="2D3F470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602BCC" w:rsidRPr="00602BCC" w14:paraId="1111FEB0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A3D0A56" w14:textId="26FBA45B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EXPERIMENTAL INVESTIGATION ON SYNERGITIC EFFECT OF MIXED (CARBON/ METAL OXIDE) NANO PARTICLES ON CI ENGINE COMBUSTION</w:t>
            </w:r>
          </w:p>
          <w:p w14:paraId="74B677C4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0BB2455" w14:textId="1EDD0210" w:rsidR="00602BCC" w:rsidRPr="00602BCC" w:rsidRDefault="00602BCC" w:rsidP="00602BC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SAMEER AHMED S SYED SAQUIB AHMED SACHIN.A RAJESH B N</w:t>
            </w:r>
          </w:p>
          <w:p w14:paraId="171D96E3" w14:textId="77777777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5323F88" w14:textId="1E7BDA49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3BC1FAB" w14:textId="1FD593CC" w:rsidR="00602BCC" w:rsidRPr="00CF78B9" w:rsidRDefault="00602BCC" w:rsidP="00602BCC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7500</w:t>
            </w:r>
            <w:r w:rsidR="00CF78B9"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7317C619" w14:textId="7ADD9321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B285D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7217AB42" w14:textId="6F94A7F0" w:rsidR="00602BCC" w:rsidRPr="00602BCC" w:rsidRDefault="00602BCC" w:rsidP="00602BCC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CF78B9" w:rsidRPr="00602BCC" w14:paraId="69CA8D21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2C235A6" w14:textId="26D52239" w:rsidR="00CF78B9" w:rsidRPr="00602BCC" w:rsidRDefault="00CF78B9" w:rsidP="00CF78B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DEVELOPMENT AND ANALYSIS OF ELECTRIC VECHICLE BATTERY HEATING ISSUE</w:t>
            </w:r>
          </w:p>
          <w:p w14:paraId="385BD9E4" w14:textId="77777777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366DB24A" w14:textId="598EB687" w:rsidR="00CF78B9" w:rsidRPr="00602BCC" w:rsidRDefault="00CF78B9" w:rsidP="00CF78B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SRUJAN K S BHARATH REDDY SU VENUGOPAL G PAVANKUMAR S</w:t>
            </w:r>
          </w:p>
          <w:p w14:paraId="36C2C297" w14:textId="77777777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68AFEEA0" w14:textId="1071F146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40624CD0" w14:textId="401E86C8" w:rsidR="00CF78B9" w:rsidRPr="00CF78B9" w:rsidRDefault="00CF78B9" w:rsidP="00CF78B9">
            <w:pPr>
              <w:jc w:val="center"/>
              <w:rPr>
                <w:rFonts w:ascii="Times New Roman" w:hAnsi="Times New Roman" w:cs="Times New Roman"/>
              </w:rPr>
            </w:pPr>
            <w:r w:rsidRPr="00602BCC">
              <w:rPr>
                <w:rFonts w:ascii="Times New Roman" w:hAnsi="Times New Roman" w:cs="Times New Roman"/>
                <w:color w:val="000000"/>
              </w:rPr>
              <w:t>7000</w:t>
            </w:r>
            <w:r>
              <w:rPr>
                <w:rFonts w:ascii="Times New Roman" w:hAnsi="Times New Roman" w:cs="Times New Roman"/>
                <w:color w:val="000000"/>
              </w:rPr>
              <w:t xml:space="preserve">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629957E" w14:textId="3E429BE7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0B3CD7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458B2A7" w14:textId="34FB9E92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  <w:tr w:rsidR="00CF78B9" w:rsidRPr="00602BCC" w14:paraId="5E704C61" w14:textId="77777777" w:rsidTr="00D82F99">
        <w:trPr>
          <w:trHeight w:val="1251"/>
          <w:jc w:val="center"/>
        </w:trPr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F90E1D1" w14:textId="52FD405E" w:rsidR="00CF78B9" w:rsidRPr="00602BCC" w:rsidRDefault="00CF78B9" w:rsidP="00CF78B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TEMPERATURE MONITORING IN FOOD/PHARMA APPLICATION</w:t>
            </w:r>
          </w:p>
          <w:p w14:paraId="1A950A60" w14:textId="77777777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95D84EB" w14:textId="589B427E" w:rsidR="00CF78B9" w:rsidRPr="00602BCC" w:rsidRDefault="00CF78B9" w:rsidP="00CF78B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BCC">
              <w:rPr>
                <w:color w:val="000000"/>
                <w:sz w:val="22"/>
                <w:szCs w:val="22"/>
              </w:rPr>
              <w:t>VIKHYATH STHAVARMATH PRAVEEN H N TEJAS S PRUTHVIK K R</w:t>
            </w:r>
          </w:p>
          <w:p w14:paraId="62BBC11E" w14:textId="77777777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57EC773C" w14:textId="7E41BA3B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2BCC">
              <w:rPr>
                <w:rFonts w:ascii="Times New Roman" w:hAnsi="Times New Roman" w:cs="Times New Roman"/>
                <w:lang w:val="en-IN"/>
              </w:rPr>
              <w:t>2023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25A722BF" w14:textId="5752CEA3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7000 /-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17ECCD16" w14:textId="1C63CD81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0B3CD7">
              <w:rPr>
                <w:rFonts w:ascii="Times New Roman" w:hAnsi="Times New Roman" w:cs="Times New Roman"/>
                <w:lang w:val="en-IN"/>
              </w:rPr>
              <w:t>6 MONTHS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46" w:type="dxa"/>
              <w:bottom w:w="0" w:type="dxa"/>
              <w:right w:w="46" w:type="dxa"/>
            </w:tcMar>
            <w:vAlign w:val="center"/>
          </w:tcPr>
          <w:p w14:paraId="72847458" w14:textId="33FF0E99" w:rsidR="00CF78B9" w:rsidRPr="00602BCC" w:rsidRDefault="00CF78B9" w:rsidP="00CF78B9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311D2E">
              <w:rPr>
                <w:rFonts w:ascii="Times New Roman" w:hAnsi="Times New Roman" w:cs="Times New Roman"/>
                <w:lang w:val="en-IN"/>
              </w:rPr>
              <w:t>KSCST</w:t>
            </w:r>
          </w:p>
        </w:tc>
      </w:tr>
    </w:tbl>
    <w:p w14:paraId="4F32283B" w14:textId="77777777" w:rsidR="002E709A" w:rsidRPr="002E709A" w:rsidRDefault="002E709A" w:rsidP="00CF78B9">
      <w:pPr>
        <w:jc w:val="center"/>
        <w:rPr>
          <w:rFonts w:ascii="Times New Roman" w:hAnsi="Times New Roman" w:cs="Times New Roman"/>
          <w:sz w:val="28"/>
        </w:rPr>
      </w:pPr>
    </w:p>
    <w:sectPr w:rsidR="002E709A" w:rsidRPr="002E709A" w:rsidSect="00D82F99">
      <w:pgSz w:w="16838" w:h="11906" w:orient="landscape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90"/>
    <w:rsid w:val="000071E5"/>
    <w:rsid w:val="00121669"/>
    <w:rsid w:val="00130A87"/>
    <w:rsid w:val="002E709A"/>
    <w:rsid w:val="003456CC"/>
    <w:rsid w:val="003E69D7"/>
    <w:rsid w:val="00602BCC"/>
    <w:rsid w:val="00A511E5"/>
    <w:rsid w:val="00CF78B9"/>
    <w:rsid w:val="00D82F99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ntage xmlns="b1b5bf19-4990-4086-a283-3228327d0553">%</Percentage>
    <lcf76f155ced4ddcb4097134ff3c332f xmlns="b1b5bf19-4990-4086-a283-3228327d0553">
      <Terms xmlns="http://schemas.microsoft.com/office/infopath/2007/PartnerControls"/>
    </lcf76f155ced4ddcb4097134ff3c332f>
    <TaxCatchAll xmlns="aba37d39-88a9-49f9-84a3-9bb98f0743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38CB0AD79446B6AED063681FD4F9" ma:contentTypeVersion="19" ma:contentTypeDescription="Create a new document." ma:contentTypeScope="" ma:versionID="3210e20e4a512836db46a613c4bc76de">
  <xsd:schema xmlns:xsd="http://www.w3.org/2001/XMLSchema" xmlns:xs="http://www.w3.org/2001/XMLSchema" xmlns:p="http://schemas.microsoft.com/office/2006/metadata/properties" xmlns:ns2="b1b5bf19-4990-4086-a283-3228327d0553" xmlns:ns3="aba37d39-88a9-49f9-84a3-9bb98f074318" targetNamespace="http://schemas.microsoft.com/office/2006/metadata/properties" ma:root="true" ma:fieldsID="9e4ce36f08bafd82835d5af28bc1c282" ns2:_="" ns3:_="">
    <xsd:import namespace="b1b5bf19-4990-4086-a283-3228327d0553"/>
    <xsd:import namespace="aba37d39-88a9-49f9-84a3-9bb98f074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cent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bf19-4990-4086-a283-3228327d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1f3147-febd-492b-abf7-05073fd6d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centage" ma:index="24" nillable="true" ma:displayName="Percentage" ma:default="%" ma:description="Similarity" ma:format="Dropdown" ma:internalName="Percentag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7d39-88a9-49f9-84a3-9bb98f074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9b33fa-b146-45b4-9502-a3a2ef072b33}" ma:internalName="TaxCatchAll" ma:showField="CatchAllData" ma:web="aba37d39-88a9-49f9-84a3-9bb98f074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1DA69-327B-469C-B0CD-F0CB565F13F6}">
  <ds:schemaRefs>
    <ds:schemaRef ds:uri="http://schemas.microsoft.com/office/2006/metadata/properties"/>
    <ds:schemaRef ds:uri="http://schemas.microsoft.com/office/infopath/2007/PartnerControls"/>
    <ds:schemaRef ds:uri="b1b5bf19-4990-4086-a283-3228327d0553"/>
    <ds:schemaRef ds:uri="aba37d39-88a9-49f9-84a3-9bb98f074318"/>
  </ds:schemaRefs>
</ds:datastoreItem>
</file>

<file path=customXml/itemProps2.xml><?xml version="1.0" encoding="utf-8"?>
<ds:datastoreItem xmlns:ds="http://schemas.openxmlformats.org/officeDocument/2006/customXml" ds:itemID="{0E0A9F11-3148-4F37-A4D9-13CE8F4B1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850F-9817-47AF-9DC1-08227282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5bf19-4990-4086-a283-3228327d0553"/>
    <ds:schemaRef ds:uri="aba37d39-88a9-49f9-84a3-9bb98f074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REVANASIDDAPPA M</dc:creator>
  <cp:keywords/>
  <dc:description/>
  <cp:lastModifiedBy>ISRO</cp:lastModifiedBy>
  <cp:revision>9</cp:revision>
  <dcterms:created xsi:type="dcterms:W3CDTF">2023-09-20T03:50:00Z</dcterms:created>
  <dcterms:modified xsi:type="dcterms:W3CDTF">2023-09-20T06:46:00Z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0x010100DC2B38CB0AD79446B6AED063681FD4F9</vt:lpwstr>
  </property>
</Properties>
</file>